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2711A" w:rsidRPr="00A20A2E" w:rsidRDefault="00A20A2E" w:rsidP="00A20A2E">
      <w:pPr>
        <w:pStyle w:val="Heading1"/>
        <w:jc w:val="center"/>
        <w:rPr>
          <w:rFonts w:ascii="Times New Roman" w:hAnsi="Times New Roman" w:cs="Times New Roman"/>
          <w:u w:val="single"/>
        </w:rPr>
      </w:pPr>
      <w:r w:rsidRPr="00A20A2E">
        <w:rPr>
          <w:rFonts w:ascii="Times New Roman" w:hAnsi="Times New Roman" w:cs="Times New Roman"/>
        </w:rPr>
        <w:t>Report on</w:t>
      </w:r>
    </w:p>
    <w:p w:rsidR="0012711A" w:rsidRPr="00A20A2E" w:rsidRDefault="00A20A2E">
      <w:pPr>
        <w:jc w:val="center"/>
        <w:rPr>
          <w:rFonts w:ascii="Times New Roman" w:hAnsi="Times New Roman" w:cs="Times New Roman"/>
          <w:b/>
          <w:color w:val="000000" w:themeColor="text1"/>
          <w:sz w:val="56"/>
          <w:szCs w:val="56"/>
        </w:rPr>
      </w:pPr>
      <w:r w:rsidRPr="00A20A2E">
        <w:rPr>
          <w:rFonts w:ascii="Times New Roman" w:hAnsi="Times New Roman" w:cs="Times New Roman"/>
          <w:b/>
          <w:color w:val="000000" w:themeColor="text1"/>
          <w:sz w:val="56"/>
          <w:szCs w:val="56"/>
        </w:rPr>
        <w:t>Gifford's voting scheme</w:t>
      </w:r>
    </w:p>
    <w:p w:rsidR="0012711A" w:rsidRPr="00A20A2E" w:rsidRDefault="00A20A2E" w:rsidP="00A20A2E">
      <w:pPr>
        <w:jc w:val="center"/>
        <w:rPr>
          <w:rFonts w:ascii="Times New Roman" w:hAnsi="Times New Roman" w:cs="Times New Roman"/>
          <w:b/>
          <w:color w:val="000000" w:themeColor="text1"/>
          <w:sz w:val="60"/>
          <w:szCs w:val="60"/>
          <w:u w:val="single"/>
        </w:rPr>
      </w:pPr>
      <w:r w:rsidRPr="00A20A2E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DS Assignment 8</w:t>
      </w:r>
      <w:bookmarkStart w:id="0" w:name="_GoBack"/>
      <w:bookmarkEnd w:id="0"/>
      <w:r w:rsidRPr="00A20A2E">
        <w:rPr>
          <w:rFonts w:ascii="Times New Roman" w:hAnsi="Times New Roman" w:cs="Times New Roman"/>
          <w:noProof/>
        </w:rPr>
        <w:drawing>
          <wp:inline distT="114300" distB="114300" distL="114300" distR="114300">
            <wp:extent cx="5943600" cy="392430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A20A2E">
      <w:pPr>
        <w:rPr>
          <w:rFonts w:ascii="Times New Roman" w:hAnsi="Times New Roman" w:cs="Times New Roman"/>
        </w:rPr>
      </w:pPr>
      <w:r w:rsidRPr="00A20A2E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>
            <wp:extent cx="5943600" cy="37973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20A2E">
        <w:rPr>
          <w:rFonts w:ascii="Times New Roman" w:hAnsi="Times New Roman" w:cs="Times New Roman"/>
          <w:noProof/>
        </w:rPr>
        <w:drawing>
          <wp:inline distT="114300" distB="114300" distL="114300" distR="114300">
            <wp:extent cx="5943600" cy="25781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A20A2E">
      <w:pPr>
        <w:rPr>
          <w:rFonts w:ascii="Times New Roman" w:hAnsi="Times New Roman" w:cs="Times New Roman"/>
        </w:rPr>
      </w:pPr>
      <w:r w:rsidRPr="00A20A2E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>
            <wp:extent cx="5943600" cy="4076700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A20A2E">
      <w:pPr>
        <w:jc w:val="center"/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</w:pPr>
      <w:r w:rsidRPr="00A20A2E"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  <w:t>System Model for Static Voting Protocol</w:t>
      </w: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A20A2E">
      <w:pPr>
        <w:rPr>
          <w:rFonts w:ascii="Times New Roman" w:hAnsi="Times New Roman" w:cs="Times New Roman"/>
        </w:rPr>
      </w:pPr>
      <w:r w:rsidRPr="00A20A2E">
        <w:rPr>
          <w:rFonts w:ascii="Times New Roman" w:hAnsi="Times New Roman" w:cs="Times New Roman"/>
          <w:noProof/>
        </w:rPr>
        <w:drawing>
          <wp:inline distT="114300" distB="114300" distL="114300" distR="114300">
            <wp:extent cx="5943600" cy="27432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A20A2E">
      <w:pPr>
        <w:jc w:val="center"/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</w:pPr>
      <w:r w:rsidRPr="00A20A2E"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  <w:t>System Model for Static Voting Protocol</w:t>
      </w:r>
    </w:p>
    <w:p w:rsidR="0012711A" w:rsidRPr="00A20A2E" w:rsidRDefault="0012711A">
      <w:pPr>
        <w:jc w:val="center"/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</w:pPr>
    </w:p>
    <w:p w:rsidR="0012711A" w:rsidRPr="00A20A2E" w:rsidRDefault="00A20A2E">
      <w:pPr>
        <w:rPr>
          <w:rFonts w:ascii="Times New Roman" w:hAnsi="Times New Roman" w:cs="Times New Roman"/>
        </w:rPr>
      </w:pPr>
      <w:r w:rsidRPr="00A20A2E">
        <w:rPr>
          <w:rFonts w:ascii="Times New Roman" w:hAnsi="Times New Roman" w:cs="Times New Roman"/>
          <w:noProof/>
        </w:rPr>
        <w:drawing>
          <wp:inline distT="114300" distB="114300" distL="114300" distR="114300">
            <wp:extent cx="5943600" cy="31750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A20A2E">
      <w:pPr>
        <w:jc w:val="center"/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</w:pPr>
      <w:r w:rsidRPr="00A20A2E"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  <w:t>Basic idea of Static Voting Protocol</w:t>
      </w:r>
    </w:p>
    <w:p w:rsidR="0012711A" w:rsidRPr="00A20A2E" w:rsidRDefault="0012711A">
      <w:pPr>
        <w:jc w:val="center"/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</w:pPr>
    </w:p>
    <w:p w:rsidR="0012711A" w:rsidRPr="00A20A2E" w:rsidRDefault="00A20A2E">
      <w:pPr>
        <w:rPr>
          <w:rFonts w:ascii="Times New Roman" w:hAnsi="Times New Roman" w:cs="Times New Roman"/>
        </w:rPr>
      </w:pPr>
      <w:r w:rsidRPr="00A20A2E">
        <w:rPr>
          <w:rFonts w:ascii="Times New Roman" w:hAnsi="Times New Roman" w:cs="Times New Roman"/>
          <w:noProof/>
        </w:rPr>
        <w:drawing>
          <wp:inline distT="114300" distB="114300" distL="114300" distR="114300">
            <wp:extent cx="5943600" cy="29083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711A" w:rsidRPr="00A20A2E" w:rsidRDefault="0012711A">
      <w:pPr>
        <w:jc w:val="center"/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</w:pPr>
    </w:p>
    <w:p w:rsidR="0012711A" w:rsidRPr="00A20A2E" w:rsidRDefault="0012711A">
      <w:pPr>
        <w:jc w:val="center"/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</w:pPr>
    </w:p>
    <w:p w:rsidR="0012711A" w:rsidRPr="00A20A2E" w:rsidRDefault="0012711A">
      <w:pPr>
        <w:jc w:val="center"/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</w:pPr>
    </w:p>
    <w:p w:rsidR="0012711A" w:rsidRPr="00A20A2E" w:rsidRDefault="00A20A2E">
      <w:pPr>
        <w:jc w:val="center"/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</w:pPr>
      <w:r w:rsidRPr="00A20A2E"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  <w:lastRenderedPageBreak/>
        <w:t>Voting Protocol Algorithm</w:t>
      </w:r>
    </w:p>
    <w:p w:rsidR="0012711A" w:rsidRPr="00A20A2E" w:rsidRDefault="0012711A">
      <w:pPr>
        <w:jc w:val="center"/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</w:pPr>
    </w:p>
    <w:p w:rsidR="0012711A" w:rsidRPr="00A20A2E" w:rsidRDefault="00A20A2E">
      <w:pPr>
        <w:jc w:val="center"/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</w:pPr>
      <w:r w:rsidRPr="00A20A2E">
        <w:rPr>
          <w:rFonts w:ascii="Times New Roman" w:hAnsi="Times New Roman" w:cs="Times New Roman"/>
          <w:b/>
          <w:noProof/>
          <w:color w:val="980000"/>
          <w:sz w:val="36"/>
          <w:szCs w:val="36"/>
          <w:u w:val="single"/>
        </w:rPr>
        <w:drawing>
          <wp:inline distT="114300" distB="114300" distL="114300" distR="114300">
            <wp:extent cx="5943600" cy="29591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711A" w:rsidRPr="00A20A2E" w:rsidRDefault="0012711A">
      <w:pPr>
        <w:jc w:val="center"/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</w:pPr>
    </w:p>
    <w:p w:rsidR="0012711A" w:rsidRPr="00A20A2E" w:rsidRDefault="00A20A2E">
      <w:pPr>
        <w:jc w:val="center"/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</w:pPr>
      <w:r w:rsidRPr="00A20A2E"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  <w:t>Last steps of Static Voting Protocol (SVP)</w:t>
      </w:r>
    </w:p>
    <w:p w:rsidR="0012711A" w:rsidRPr="00A20A2E" w:rsidRDefault="0012711A">
      <w:pPr>
        <w:jc w:val="center"/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</w:pPr>
    </w:p>
    <w:p w:rsidR="0012711A" w:rsidRPr="00A20A2E" w:rsidRDefault="00A20A2E">
      <w:pPr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</w:pPr>
      <w:r w:rsidRPr="00A20A2E">
        <w:rPr>
          <w:rFonts w:ascii="Times New Roman" w:hAnsi="Times New Roman" w:cs="Times New Roman"/>
          <w:b/>
          <w:noProof/>
          <w:color w:val="980000"/>
          <w:sz w:val="36"/>
          <w:szCs w:val="36"/>
          <w:u w:val="single"/>
        </w:rPr>
        <w:drawing>
          <wp:inline distT="114300" distB="114300" distL="114300" distR="114300">
            <wp:extent cx="5943600" cy="26416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A20A2E">
      <w:pPr>
        <w:jc w:val="center"/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</w:pPr>
      <w:r w:rsidRPr="00A20A2E"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  <w:t>Voting Assignment Policy</w:t>
      </w:r>
    </w:p>
    <w:p w:rsidR="0012711A" w:rsidRPr="00A20A2E" w:rsidRDefault="0012711A">
      <w:pPr>
        <w:jc w:val="center"/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</w:pPr>
    </w:p>
    <w:p w:rsidR="0012711A" w:rsidRPr="00A20A2E" w:rsidRDefault="00A20A2E">
      <w:pPr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</w:pPr>
      <w:r w:rsidRPr="00A20A2E">
        <w:rPr>
          <w:rFonts w:ascii="Times New Roman" w:hAnsi="Times New Roman" w:cs="Times New Roman"/>
          <w:b/>
          <w:noProof/>
          <w:color w:val="980000"/>
          <w:sz w:val="36"/>
          <w:szCs w:val="36"/>
          <w:u w:val="single"/>
        </w:rPr>
        <w:lastRenderedPageBreak/>
        <w:drawing>
          <wp:inline distT="114300" distB="114300" distL="114300" distR="114300">
            <wp:extent cx="5943600" cy="28702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A20A2E">
      <w:pPr>
        <w:jc w:val="center"/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</w:pPr>
      <w:r w:rsidRPr="00A20A2E"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  <w:t>Illustration of SVP (Static Voting Protocol)</w:t>
      </w:r>
    </w:p>
    <w:p w:rsidR="0012711A" w:rsidRPr="00A20A2E" w:rsidRDefault="0012711A">
      <w:pPr>
        <w:jc w:val="center"/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</w:pPr>
    </w:p>
    <w:p w:rsidR="0012711A" w:rsidRPr="00A20A2E" w:rsidRDefault="00A20A2E">
      <w:pPr>
        <w:rPr>
          <w:rFonts w:ascii="Times New Roman" w:hAnsi="Times New Roman" w:cs="Times New Roman"/>
        </w:rPr>
      </w:pPr>
      <w:r w:rsidRPr="00A20A2E">
        <w:rPr>
          <w:rFonts w:ascii="Times New Roman" w:hAnsi="Times New Roman" w:cs="Times New Roman"/>
          <w:noProof/>
        </w:rPr>
        <w:drawing>
          <wp:inline distT="114300" distB="114300" distL="114300" distR="114300">
            <wp:extent cx="5943600" cy="32512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A20A2E">
      <w:pPr>
        <w:jc w:val="center"/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</w:pPr>
      <w:r w:rsidRPr="00A20A2E">
        <w:rPr>
          <w:rFonts w:ascii="Times New Roman" w:hAnsi="Times New Roman" w:cs="Times New Roman"/>
          <w:b/>
          <w:color w:val="980000"/>
          <w:sz w:val="36"/>
          <w:szCs w:val="36"/>
          <w:u w:val="single"/>
        </w:rPr>
        <w:t>Limitation of SVP (Static Voting Protocol)</w:t>
      </w:r>
    </w:p>
    <w:p w:rsidR="0012711A" w:rsidRPr="00A20A2E" w:rsidRDefault="0012711A">
      <w:pPr>
        <w:rPr>
          <w:rFonts w:ascii="Times New Roman" w:hAnsi="Times New Roman" w:cs="Times New Roman"/>
        </w:rPr>
      </w:pPr>
    </w:p>
    <w:p w:rsidR="0012711A" w:rsidRPr="00A20A2E" w:rsidRDefault="00A20A2E">
      <w:pPr>
        <w:rPr>
          <w:rFonts w:ascii="Times New Roman" w:hAnsi="Times New Roman" w:cs="Times New Roman"/>
        </w:rPr>
      </w:pPr>
      <w:r w:rsidRPr="00A20A2E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>
            <wp:extent cx="5943600" cy="34671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2711A" w:rsidRPr="00A20A2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68386A"/>
    <w:multiLevelType w:val="multilevel"/>
    <w:tmpl w:val="F7680056"/>
    <w:lvl w:ilvl="0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93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100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108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115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1224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711A"/>
    <w:rsid w:val="0012711A"/>
    <w:rsid w:val="00A20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10EC39"/>
  <w15:docId w15:val="{470FCFCD-6EFE-4147-B277-04440B504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mr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60</Words>
  <Characters>345</Characters>
  <Application>Microsoft Office Word</Application>
  <DocSecurity>0</DocSecurity>
  <Lines>2</Lines>
  <Paragraphs>1</Paragraphs>
  <ScaleCrop>false</ScaleCrop>
  <Company/>
  <LinksUpToDate>false</LinksUpToDate>
  <CharactersWithSpaces>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Pravin Tati</cp:lastModifiedBy>
  <cp:revision>2</cp:revision>
  <dcterms:created xsi:type="dcterms:W3CDTF">2019-04-15T18:27:00Z</dcterms:created>
  <dcterms:modified xsi:type="dcterms:W3CDTF">2019-04-15T18:28:00Z</dcterms:modified>
</cp:coreProperties>
</file>